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1145" w:rsidRPr="00361145">
        <w:rPr>
          <w:b/>
          <w:bCs/>
        </w:rPr>
        <w:t xml:space="preserve">  </w:t>
      </w:r>
      <w:r w:rsidR="00361145">
        <w:rPr>
          <w:b/>
          <w:bCs/>
          <w:lang w:val="en-US"/>
        </w:rPr>
        <w:t xml:space="preserve"> </w:t>
      </w:r>
      <w:r w:rsidR="00667AFB">
        <w:rPr>
          <w:b/>
          <w:bCs/>
        </w:rPr>
        <w:t>Ηράκλειο Αττ.:</w:t>
      </w:r>
      <w:r w:rsidR="006E0D33">
        <w:rPr>
          <w:b/>
          <w:bCs/>
        </w:rPr>
        <w:t xml:space="preserve"> 24</w:t>
      </w:r>
      <w:r w:rsidR="00D76187">
        <w:rPr>
          <w:b/>
          <w:bCs/>
        </w:rPr>
        <w:t>/</w:t>
      </w:r>
      <w:r w:rsidR="0041294C" w:rsidRPr="00361145">
        <w:rPr>
          <w:b/>
          <w:bCs/>
        </w:rPr>
        <w:t>6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6E0D33">
        <w:t xml:space="preserve">                </w:t>
      </w:r>
      <w:r w:rsidR="00260966">
        <w:t>Αρ</w:t>
      </w:r>
      <w:r w:rsidR="00AF5872">
        <w:t>. πρωτ.</w:t>
      </w:r>
      <w:r w:rsidR="00BC7668">
        <w:t>:</w:t>
      </w:r>
      <w:r w:rsidR="00361145" w:rsidRPr="00361145">
        <w:t>252</w:t>
      </w:r>
      <w:r w:rsidR="00EF1814">
        <w:t>/</w:t>
      </w:r>
      <w:r w:rsidR="006E0D33">
        <w:t>24</w:t>
      </w:r>
      <w:r w:rsidR="00E62E80">
        <w:t>-</w:t>
      </w:r>
      <w:r w:rsidR="0041294C" w:rsidRPr="00BC67DD">
        <w:t>6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6E0D33">
        <w:rPr>
          <w:sz w:val="24"/>
        </w:rPr>
        <w:t>7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1560C9">
        <w:rPr>
          <w:sz w:val="24"/>
        </w:rPr>
        <w:t>2</w:t>
      </w:r>
      <w:r w:rsidR="001560C9" w:rsidRPr="00E63CB0">
        <w:rPr>
          <w:sz w:val="24"/>
        </w:rPr>
        <w:t>5</w:t>
      </w:r>
      <w:r w:rsidR="00F24891" w:rsidRPr="006308C1">
        <w:rPr>
          <w:sz w:val="24"/>
        </w:rPr>
        <w:t>/</w:t>
      </w:r>
      <w:r w:rsidR="00BC67DD" w:rsidRPr="00AA4125">
        <w:rPr>
          <w:sz w:val="24"/>
        </w:rPr>
        <w:t>6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6E0D33">
        <w:rPr>
          <w:b/>
          <w:bCs/>
          <w:sz w:val="24"/>
          <w:u w:val="single"/>
        </w:rPr>
        <w:t>7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6E0D33">
        <w:rPr>
          <w:rFonts w:ascii="Arial Narrow" w:hAnsi="Arial Narrow"/>
        </w:rPr>
        <w:t xml:space="preserve"> 27</w:t>
      </w:r>
      <w:r w:rsidR="00CE1B95">
        <w:rPr>
          <w:rFonts w:ascii="Arial Narrow" w:hAnsi="Arial Narrow"/>
        </w:rPr>
        <w:t>/</w:t>
      </w:r>
      <w:r w:rsidR="00BC67DD" w:rsidRPr="00BC67DD">
        <w:rPr>
          <w:rFonts w:ascii="Arial Narrow" w:hAnsi="Arial Narrow"/>
        </w:rPr>
        <w:t>6</w:t>
      </w:r>
      <w:r w:rsidR="00D76187">
        <w:rPr>
          <w:rFonts w:ascii="Arial Narrow" w:hAnsi="Arial Narrow"/>
        </w:rPr>
        <w:t>/2019</w:t>
      </w:r>
      <w:r w:rsidR="00DF0CF4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BC67DD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6E0D33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</w:t>
      </w:r>
      <w:r w:rsidR="00E77F28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3E5741" w:rsidRDefault="003E574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E0D33" w:rsidRPr="006E0D33" w:rsidRDefault="006E0D33" w:rsidP="006E0D33">
      <w:pPr>
        <w:ind w:right="-29"/>
        <w:jc w:val="both"/>
        <w:rPr>
          <w:sz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F072F1">
        <w:rPr>
          <w:rFonts w:ascii="Arial Narrow" w:hAnsi="Arial Narrow"/>
          <w:sz w:val="24"/>
          <w:szCs w:val="24"/>
        </w:rPr>
        <w:t xml:space="preserve">1) </w:t>
      </w:r>
      <w:r>
        <w:rPr>
          <w:sz w:val="24"/>
        </w:rPr>
        <w:t>Έγκριση πρακτικού διαγωνισμού για μίσθωση κυλικείου 4</w:t>
      </w:r>
      <w:r>
        <w:rPr>
          <w:sz w:val="24"/>
          <w:vertAlign w:val="superscript"/>
        </w:rPr>
        <w:t>ου</w:t>
      </w:r>
      <w:r>
        <w:rPr>
          <w:sz w:val="24"/>
        </w:rPr>
        <w:t xml:space="preserve"> Λυκείου Ηρακλείου Αττικής.</w:t>
      </w:r>
    </w:p>
    <w:p w:rsidR="006B6EE5" w:rsidRDefault="006B6EE5" w:rsidP="006B6EE5">
      <w:pPr>
        <w:ind w:right="-29"/>
        <w:jc w:val="both"/>
        <w:rPr>
          <w:sz w:val="24"/>
        </w:rPr>
      </w:pPr>
      <w:r>
        <w:rPr>
          <w:sz w:val="24"/>
        </w:rPr>
        <w:t xml:space="preserve"> 2)</w:t>
      </w:r>
      <w:r w:rsidR="006E0D33" w:rsidRPr="006E0D33">
        <w:rPr>
          <w:sz w:val="24"/>
        </w:rPr>
        <w:t xml:space="preserve"> </w:t>
      </w:r>
      <w:r w:rsidRPr="00032799">
        <w:rPr>
          <w:sz w:val="24"/>
        </w:rPr>
        <w:t xml:space="preserve">Έγκριση για το άνοιγμα των σχολείων </w:t>
      </w:r>
      <w:r>
        <w:rPr>
          <w:sz w:val="24"/>
        </w:rPr>
        <w:t xml:space="preserve">Δευτεροβάθμιας Εκπαίδευσης </w:t>
      </w:r>
      <w:r w:rsidRPr="00032799">
        <w:rPr>
          <w:sz w:val="24"/>
        </w:rPr>
        <w:t xml:space="preserve">στους </w:t>
      </w:r>
      <w:proofErr w:type="spellStart"/>
      <w:r w:rsidRPr="00032799">
        <w:rPr>
          <w:sz w:val="24"/>
        </w:rPr>
        <w:t>προαύλιου</w:t>
      </w:r>
      <w:r>
        <w:rPr>
          <w:sz w:val="24"/>
        </w:rPr>
        <w:t>ς</w:t>
      </w:r>
      <w:proofErr w:type="spellEnd"/>
      <w:r w:rsidRPr="0003279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6B6EE5" w:rsidRPr="00032799" w:rsidRDefault="006B6EE5" w:rsidP="006B6EE5">
      <w:pPr>
        <w:ind w:right="-29"/>
        <w:jc w:val="both"/>
        <w:rPr>
          <w:sz w:val="24"/>
        </w:rPr>
      </w:pPr>
      <w:r>
        <w:rPr>
          <w:sz w:val="24"/>
        </w:rPr>
        <w:t xml:space="preserve">    </w:t>
      </w:r>
      <w:r w:rsidRPr="00032799">
        <w:rPr>
          <w:sz w:val="24"/>
        </w:rPr>
        <w:t>χώρους,</w:t>
      </w:r>
      <w:r>
        <w:rPr>
          <w:sz w:val="24"/>
        </w:rPr>
        <w:t xml:space="preserve"> όπου </w:t>
      </w:r>
      <w:r w:rsidRPr="00032799">
        <w:rPr>
          <w:sz w:val="24"/>
        </w:rPr>
        <w:t>υπάρχει φύλαξη &amp; στέγαση.</w:t>
      </w:r>
    </w:p>
    <w:p w:rsidR="006E0D33" w:rsidRPr="00C86EA0" w:rsidRDefault="006E0D33" w:rsidP="006E0D33">
      <w:pPr>
        <w:ind w:right="-29"/>
        <w:jc w:val="both"/>
        <w:rPr>
          <w:sz w:val="24"/>
        </w:rPr>
      </w:pPr>
      <w:r w:rsidRPr="006E0D33">
        <w:rPr>
          <w:sz w:val="24"/>
        </w:rPr>
        <w:t xml:space="preserve"> </w:t>
      </w:r>
      <w:r w:rsidR="00F4003B" w:rsidRPr="00F4003B">
        <w:rPr>
          <w:sz w:val="24"/>
        </w:rPr>
        <w:t xml:space="preserve">3) </w:t>
      </w:r>
      <w:r w:rsidR="00F4003B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Αίτηση για μείωση μισθώματος κυλικείου του </w:t>
      </w:r>
      <w:r w:rsidR="00F4003B" w:rsidRPr="00F4003B">
        <w:rPr>
          <w:rFonts w:ascii="Arial Narrow" w:hAnsi="Arial Narrow" w:cs="ArialNarrow,Bold"/>
          <w:bCs/>
          <w:sz w:val="24"/>
          <w:szCs w:val="24"/>
          <w:lang w:eastAsia="el-GR"/>
        </w:rPr>
        <w:t>6</w:t>
      </w:r>
      <w:r w:rsidR="00F4003B" w:rsidRPr="00DB3C5B">
        <w:rPr>
          <w:rFonts w:ascii="Arial Narrow" w:hAnsi="Arial Narrow" w:cs="ArialNarrow,Bold"/>
          <w:bCs/>
          <w:sz w:val="24"/>
          <w:szCs w:val="24"/>
          <w:vertAlign w:val="superscript"/>
          <w:lang w:eastAsia="el-GR"/>
        </w:rPr>
        <w:t>ου</w:t>
      </w:r>
      <w:r w:rsidR="00F4003B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Γυμνασίου Ηρακλείου Αττικής.</w:t>
      </w:r>
    </w:p>
    <w:p w:rsidR="003D6E73" w:rsidRDefault="003D6E73" w:rsidP="003D6E73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4) Έγκριση αποδοχής δωρεάς </w:t>
      </w:r>
      <w:r w:rsidR="00A114B0">
        <w:rPr>
          <w:rFonts w:ascii="Arial Narrow" w:hAnsi="Arial Narrow"/>
          <w:sz w:val="24"/>
          <w:szCs w:val="24"/>
        </w:rPr>
        <w:t xml:space="preserve">για 11 </w:t>
      </w:r>
      <w:proofErr w:type="spellStart"/>
      <w:r w:rsidR="00A114B0">
        <w:rPr>
          <w:rFonts w:ascii="Arial Narrow" w:hAnsi="Arial Narrow"/>
          <w:sz w:val="24"/>
          <w:szCs w:val="24"/>
        </w:rPr>
        <w:t>βιντεοπροβολείς</w:t>
      </w:r>
      <w:proofErr w:type="spellEnd"/>
      <w:r w:rsidR="00A114B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για τις αίθουσες διδασκαλίας &amp; κουρτίνες για 15 </w:t>
      </w:r>
    </w:p>
    <w:p w:rsidR="003D6E73" w:rsidRDefault="003D6E73" w:rsidP="003D6E73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αίθουσες διδασκαλίας στο 1</w:t>
      </w:r>
      <w:r w:rsidRPr="003D6E73">
        <w:rPr>
          <w:rFonts w:ascii="Arial Narrow" w:hAnsi="Arial Narrow"/>
          <w:sz w:val="24"/>
          <w:szCs w:val="24"/>
          <w:vertAlign w:val="superscript"/>
        </w:rPr>
        <w:t>ο</w:t>
      </w:r>
      <w:r>
        <w:rPr>
          <w:rFonts w:ascii="Arial Narrow" w:hAnsi="Arial Narrow"/>
          <w:sz w:val="24"/>
          <w:szCs w:val="24"/>
        </w:rPr>
        <w:t xml:space="preserve"> Γυμνάσιο Ηρακλείου Αττικής.</w:t>
      </w:r>
    </w:p>
    <w:p w:rsidR="007723C6" w:rsidRDefault="007723C6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 w:rsidRPr="007723C6">
        <w:rPr>
          <w:rFonts w:ascii="Arial Narrow" w:hAnsi="Arial Narrow"/>
          <w:bCs/>
          <w:sz w:val="24"/>
          <w:szCs w:val="24"/>
        </w:rPr>
        <w:t xml:space="preserve"> 5)</w:t>
      </w:r>
      <w:r w:rsidRPr="007723C6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Έγκριση όρων τεχνικής</w:t>
      </w:r>
      <w:r w:rsidRPr="007723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περιγραφής </w:t>
      </w:r>
      <w:r w:rsidRPr="007723C6">
        <w:rPr>
          <w:rFonts w:ascii="Arial Narrow" w:hAnsi="Arial Narrow"/>
          <w:sz w:val="24"/>
        </w:rPr>
        <w:t>για</w:t>
      </w:r>
      <w:r w:rsidRPr="007723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την </w:t>
      </w:r>
      <w:r w:rsidRPr="007723C6">
        <w:rPr>
          <w:rFonts w:ascii="Arial Narrow" w:hAnsi="Arial Narrow"/>
          <w:sz w:val="24"/>
          <w:szCs w:val="24"/>
        </w:rPr>
        <w:t>παροχ</w:t>
      </w:r>
      <w:r>
        <w:rPr>
          <w:rFonts w:ascii="Arial Narrow" w:hAnsi="Arial Narrow"/>
          <w:sz w:val="24"/>
          <w:szCs w:val="24"/>
        </w:rPr>
        <w:t xml:space="preserve">ή Συμβουλευτικής Υποστήριξης σε </w:t>
      </w:r>
      <w:r w:rsidRPr="007723C6">
        <w:rPr>
          <w:rFonts w:ascii="Arial Narrow" w:hAnsi="Arial Narrow"/>
          <w:sz w:val="24"/>
          <w:szCs w:val="24"/>
        </w:rPr>
        <w:t xml:space="preserve">θέματα </w:t>
      </w:r>
    </w:p>
    <w:p w:rsidR="007723C6" w:rsidRDefault="007723C6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λειτουργίας </w:t>
      </w:r>
      <w:proofErr w:type="spellStart"/>
      <w:r>
        <w:rPr>
          <w:rFonts w:ascii="Arial Narrow" w:hAnsi="Arial Narrow"/>
          <w:sz w:val="24"/>
          <w:szCs w:val="24"/>
        </w:rPr>
        <w:t>Οικονομικών–</w:t>
      </w:r>
      <w:r w:rsidRPr="007723C6">
        <w:rPr>
          <w:rFonts w:ascii="Arial Narrow" w:hAnsi="Arial Narrow"/>
          <w:sz w:val="24"/>
          <w:szCs w:val="24"/>
        </w:rPr>
        <w:t>Διοικητικών</w:t>
      </w:r>
      <w:proofErr w:type="spellEnd"/>
      <w:r w:rsidRPr="007723C6">
        <w:rPr>
          <w:rFonts w:ascii="Arial Narrow" w:hAnsi="Arial Narrow"/>
          <w:sz w:val="24"/>
          <w:szCs w:val="24"/>
        </w:rPr>
        <w:t xml:space="preserve"> Υπηρεσιών της Σχολικής Ε</w:t>
      </w:r>
      <w:r>
        <w:rPr>
          <w:rFonts w:ascii="Arial Narrow" w:hAnsi="Arial Narrow"/>
          <w:sz w:val="24"/>
          <w:szCs w:val="24"/>
        </w:rPr>
        <w:t xml:space="preserve">πιτροπής </w:t>
      </w:r>
      <w:r w:rsidRPr="007723C6">
        <w:rPr>
          <w:rFonts w:ascii="Arial Narrow" w:hAnsi="Arial Narrow"/>
          <w:sz w:val="24"/>
          <w:szCs w:val="24"/>
        </w:rPr>
        <w:t xml:space="preserve">Δευτεροβάθμιας </w:t>
      </w:r>
    </w:p>
    <w:p w:rsidR="00E62E80" w:rsidRPr="007723C6" w:rsidRDefault="007723C6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7723C6">
        <w:rPr>
          <w:rFonts w:ascii="Arial Narrow" w:hAnsi="Arial Narrow"/>
          <w:sz w:val="24"/>
          <w:szCs w:val="24"/>
        </w:rPr>
        <w:t>Εκπαίδευσης Δήμου Ηρ</w:t>
      </w:r>
      <w:r>
        <w:rPr>
          <w:rFonts w:ascii="Arial Narrow" w:hAnsi="Arial Narrow"/>
          <w:sz w:val="24"/>
          <w:szCs w:val="24"/>
        </w:rPr>
        <w:t>ακλείου Αττικής για ένα έτος.</w:t>
      </w: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3E5741" w:rsidRDefault="003E574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6E0D33" w:rsidRDefault="006E0D33" w:rsidP="00C548A3">
      <w:pPr>
        <w:ind w:left="4962" w:right="-29"/>
        <w:jc w:val="center"/>
        <w:rPr>
          <w:b/>
          <w:bCs/>
          <w:sz w:val="24"/>
        </w:rPr>
      </w:pPr>
      <w:bookmarkStart w:id="0" w:name="_GoBack"/>
      <w:bookmarkEnd w:id="0"/>
    </w:p>
    <w:sectPr w:rsidR="006E0D33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7B2918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7B2918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427F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1D8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AF8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22A6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09C7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051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723C6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27F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D0790"/>
    <w:rsid w:val="00DD5654"/>
    <w:rsid w:val="00DD64FD"/>
    <w:rsid w:val="00DD7492"/>
    <w:rsid w:val="00DE1B70"/>
    <w:rsid w:val="00DE2B94"/>
    <w:rsid w:val="00DE6119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F453-3D3D-4C9D-8014-F9D87393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135</cp:revision>
  <cp:lastPrinted>2019-04-12T06:54:00Z</cp:lastPrinted>
  <dcterms:created xsi:type="dcterms:W3CDTF">2018-11-20T07:20:00Z</dcterms:created>
  <dcterms:modified xsi:type="dcterms:W3CDTF">2019-06-25T10:45:00Z</dcterms:modified>
</cp:coreProperties>
</file>